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53" w:rsidRPr="0094615A" w:rsidRDefault="00010853" w:rsidP="00010853">
      <w:pPr>
        <w:rPr>
          <w:rFonts w:cs="Times New Roman"/>
          <w:bCs/>
          <w:i/>
          <w:color w:val="000000"/>
        </w:rPr>
      </w:pPr>
      <w:r w:rsidRPr="0094615A">
        <w:rPr>
          <w:rFonts w:cs="Times New Roman"/>
          <w:i/>
          <w:color w:val="000000"/>
        </w:rPr>
        <w:t xml:space="preserve">Aki énelőttem jött, mind tolvaj és rabló, de a juhok nem is hallgattak rájuk. </w:t>
      </w:r>
      <w:r w:rsidRPr="0094615A">
        <w:rPr>
          <w:rFonts w:cs="Times New Roman"/>
          <w:bCs/>
          <w:i/>
          <w:color w:val="000000"/>
        </w:rPr>
        <w:t>(Jn 10,8)</w:t>
      </w:r>
    </w:p>
    <w:p w:rsidR="00010853" w:rsidRDefault="00010853" w:rsidP="00010853">
      <w:pPr>
        <w:rPr>
          <w:rFonts w:cs="Times New Roman"/>
          <w:bCs/>
          <w:color w:val="000000"/>
        </w:rPr>
      </w:pPr>
    </w:p>
    <w:p w:rsidR="00010853" w:rsidRDefault="00010853" w:rsidP="00010853">
      <w:pPr>
        <w:rPr>
          <w:rFonts w:cs="Times New Roman"/>
          <w:bCs/>
          <w:color w:val="000000"/>
        </w:rPr>
      </w:pPr>
      <w:r>
        <w:rPr>
          <w:rFonts w:cs="Times New Roman"/>
          <w:bCs/>
          <w:color w:val="000000"/>
        </w:rPr>
        <w:t xml:space="preserve">A Jó Pásztor teljes példázata Jézus és az Őt követő emberek viszonyát mutatja be. Ez a mondat arról beszél, hogy az ember, mint a legmagasabb rendű teremtmény más szellemi erők számára is érték. A tolvaj vagy rabló kifejezéssel a Biblia leggyakrabban lelkünk ellenségét, a Sátánt illeti. Mesterkedése valóban arra irányul, hogy az ember szegénységben, megkötözöttségben éljen. Ennek eszközei lehetnek konkrét megfogható dolgok (ital, drog stb.), de lehet más is (félelem, kényszeres vásárlás stb.). Aki ilyenek kötelékében él, attól minimum a szabadsága el van lopva, döntéshozó képessége, lehetősége pedig minimálisra csökkent. </w:t>
      </w:r>
    </w:p>
    <w:p w:rsidR="00010853" w:rsidRDefault="00010853" w:rsidP="00010853">
      <w:pPr>
        <w:rPr>
          <w:rFonts w:cs="Times New Roman"/>
          <w:bCs/>
          <w:color w:val="000000"/>
        </w:rPr>
      </w:pPr>
    </w:p>
    <w:p w:rsidR="00010853" w:rsidRDefault="00010853" w:rsidP="00010853">
      <w:pPr>
        <w:rPr>
          <w:rFonts w:cs="Times New Roman"/>
          <w:bCs/>
          <w:color w:val="000000"/>
        </w:rPr>
      </w:pPr>
      <w:r>
        <w:rPr>
          <w:rFonts w:cs="Times New Roman"/>
          <w:bCs/>
          <w:color w:val="000000"/>
        </w:rPr>
        <w:t>Jézus azért jött, hogy a megkötözöttségtől megszabadítson. Ennek jogi lehetőségét a kereszten bemutatott áldozat biztosítja, az egyénre pedig szabad akaratból, önkéntes döntés alapján hozott, hit általi elfogadással válik hatályossá.</w:t>
      </w:r>
    </w:p>
    <w:p w:rsidR="00010853" w:rsidRDefault="00010853" w:rsidP="00010853">
      <w:pPr>
        <w:rPr>
          <w:rFonts w:cs="Times New Roman"/>
          <w:bCs/>
          <w:color w:val="000000"/>
        </w:rPr>
      </w:pPr>
      <w:r>
        <w:rPr>
          <w:rFonts w:cs="Times New Roman"/>
          <w:bCs/>
          <w:color w:val="000000"/>
        </w:rPr>
        <w:t xml:space="preserve">Az, hogy „… </w:t>
      </w:r>
      <w:r w:rsidRPr="0094615A">
        <w:rPr>
          <w:rFonts w:cs="Times New Roman"/>
          <w:i/>
          <w:color w:val="000000"/>
        </w:rPr>
        <w:t>nem is hallgattak</w:t>
      </w:r>
      <w:r>
        <w:rPr>
          <w:rFonts w:cs="Times New Roman"/>
          <w:i/>
          <w:color w:val="000000"/>
        </w:rPr>
        <w:t xml:space="preserve">…” </w:t>
      </w:r>
      <w:r w:rsidRPr="00FD79D7">
        <w:rPr>
          <w:rFonts w:cs="Times New Roman"/>
          <w:color w:val="000000"/>
        </w:rPr>
        <w:t xml:space="preserve">azt </w:t>
      </w:r>
      <w:r>
        <w:rPr>
          <w:rFonts w:cs="Times New Roman"/>
          <w:color w:val="000000"/>
        </w:rPr>
        <w:t xml:space="preserve">is </w:t>
      </w:r>
      <w:r w:rsidRPr="00FD79D7">
        <w:rPr>
          <w:rFonts w:cs="Times New Roman"/>
          <w:color w:val="000000"/>
        </w:rPr>
        <w:t>jelenti, hogy</w:t>
      </w:r>
      <w:r>
        <w:rPr>
          <w:rFonts w:cs="Times New Roman"/>
          <w:color w:val="000000"/>
        </w:rPr>
        <w:t xml:space="preserve"> a legtöbb kötelékben élő ember tudja, hogy ez rossz és menekülne is belőle, de Jézus áldozata és Személye nélkül ez nem működik. Őt kell elfogadni, befogadni, Úrrá tenni az egyéni életben. </w:t>
      </w:r>
      <w:r w:rsidRPr="00FD79D7">
        <w:rPr>
          <w:rFonts w:cs="Times New Roman"/>
          <w:i/>
          <w:color w:val="000000"/>
        </w:rPr>
        <w:t>Vadon Gyula</w:t>
      </w:r>
      <w:r>
        <w:rPr>
          <w:rFonts w:cs="Times New Roman"/>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53"/>
    <w:rsid w:val="00010853"/>
    <w:rsid w:val="00186D62"/>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10853"/>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10853"/>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1057</Characters>
  <Application>Microsoft Office Word</Application>
  <DocSecurity>0</DocSecurity>
  <Lines>8</Lines>
  <Paragraphs>2</Paragraphs>
  <ScaleCrop>false</ScaleCrop>
  <Company>Pétáv Kft</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2016-02-09T09:34:00Z</dcterms:created>
  <dcterms:modified xsi:type="dcterms:W3CDTF">2016-02-09T09:34:00Z</dcterms:modified>
</cp:coreProperties>
</file>